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07" w:rsidRPr="00FF2F07" w:rsidRDefault="00FF2F07" w:rsidP="00FF2F07">
      <w:pPr>
        <w:spacing w:before="100" w:beforeAutospacing="1" w:after="100" w:afterAutospacing="1" w:line="240" w:lineRule="auto"/>
        <w:rPr>
          <w:rFonts w:ascii="Times New Roman" w:eastAsia="Times New Roman" w:hAnsi="Times New Roman" w:cs="Times New Roman"/>
          <w:sz w:val="24"/>
          <w:szCs w:val="24"/>
        </w:rPr>
      </w:pPr>
      <w:r w:rsidRPr="00FF2F07">
        <w:rPr>
          <w:rFonts w:ascii="Verdana" w:eastAsia="Times New Roman" w:hAnsi="Verdana" w:cs="Times New Roman"/>
          <w:b/>
          <w:bCs/>
        </w:rPr>
        <w:t xml:space="preserve">Invitation – </w:t>
      </w:r>
      <w:r w:rsidR="004B751C">
        <w:rPr>
          <w:rFonts w:ascii="Verdana" w:eastAsia="Times New Roman" w:hAnsi="Verdana" w:cs="Times New Roman"/>
          <w:b/>
          <w:bCs/>
        </w:rPr>
        <w:t>Johnson High School Joust</w:t>
      </w:r>
      <w:r w:rsidRPr="00FF2F07">
        <w:rPr>
          <w:rFonts w:ascii="Verdana" w:eastAsia="Times New Roman" w:hAnsi="Verdana" w:cs="Times New Roman"/>
          <w:b/>
          <w:bCs/>
        </w:rPr>
        <w:t xml:space="preserve"> 2011</w:t>
      </w:r>
    </w:p>
    <w:p w:rsidR="00FF2F07" w:rsidRPr="00FF2F07" w:rsidRDefault="00FF2F07" w:rsidP="00FF2F07">
      <w:pPr>
        <w:spacing w:before="100" w:beforeAutospacing="1" w:after="240" w:line="240" w:lineRule="auto"/>
        <w:rPr>
          <w:rFonts w:ascii="Times New Roman" w:eastAsia="Times New Roman" w:hAnsi="Times New Roman" w:cs="Times New Roman"/>
          <w:sz w:val="24"/>
          <w:szCs w:val="24"/>
        </w:rPr>
      </w:pPr>
      <w:r w:rsidRPr="00FF2F07">
        <w:rPr>
          <w:rFonts w:ascii="Verdana" w:eastAsia="Times New Roman" w:hAnsi="Verdana" w:cs="Times New Roman"/>
        </w:rPr>
        <w:t>Dear Colleague:</w:t>
      </w:r>
    </w:p>
    <w:p w:rsidR="00FF2F07" w:rsidRPr="00FF2F07" w:rsidRDefault="004B751C" w:rsidP="00FF2F07">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rPr>
        <w:t>After a long hiatus in the Johnson High School Debate program, w</w:t>
      </w:r>
      <w:r w:rsidR="007E6915">
        <w:rPr>
          <w:rFonts w:ascii="Verdana" w:eastAsia="Times New Roman" w:hAnsi="Verdana" w:cs="Times New Roman"/>
        </w:rPr>
        <w:t>e are delighted</w:t>
      </w:r>
      <w:r w:rsidR="00FF2F07" w:rsidRPr="00FF2F07">
        <w:rPr>
          <w:rFonts w:ascii="Verdana" w:eastAsia="Times New Roman" w:hAnsi="Verdana" w:cs="Times New Roman"/>
        </w:rPr>
        <w:t xml:space="preserve"> to extend to you and your students an invitation to the </w:t>
      </w:r>
      <w:r>
        <w:rPr>
          <w:rFonts w:ascii="Verdana" w:eastAsia="Times New Roman" w:hAnsi="Verdana" w:cs="Times New Roman"/>
        </w:rPr>
        <w:t xml:space="preserve">Johnson High School </w:t>
      </w:r>
      <w:r w:rsidR="009C3CCB">
        <w:rPr>
          <w:rFonts w:ascii="Verdana" w:eastAsia="Times New Roman" w:hAnsi="Verdana" w:cs="Times New Roman"/>
        </w:rPr>
        <w:t xml:space="preserve">Joust </w:t>
      </w:r>
      <w:r w:rsidR="009C3CCB" w:rsidRPr="00FF2F07">
        <w:rPr>
          <w:rFonts w:ascii="Verdana" w:eastAsia="Times New Roman" w:hAnsi="Verdana" w:cs="Times New Roman"/>
        </w:rPr>
        <w:t>Debate</w:t>
      </w:r>
      <w:r w:rsidR="00FF2F07" w:rsidRPr="00FF2F07">
        <w:rPr>
          <w:rFonts w:ascii="Verdana" w:eastAsia="Times New Roman" w:hAnsi="Verdana" w:cs="Times New Roman"/>
        </w:rPr>
        <w:t xml:space="preserve"> Tournament to be held Saturday, </w:t>
      </w:r>
      <w:r>
        <w:rPr>
          <w:rFonts w:ascii="Verdana" w:eastAsia="Times New Roman" w:hAnsi="Verdana" w:cs="Times New Roman"/>
        </w:rPr>
        <w:t>October 8</w:t>
      </w:r>
      <w:r w:rsidR="00FF2F07" w:rsidRPr="00FF2F07">
        <w:rPr>
          <w:rFonts w:ascii="Verdana" w:eastAsia="Times New Roman" w:hAnsi="Verdana" w:cs="Times New Roman"/>
        </w:rPr>
        <w:t>, 2011. We will offer the following events: Two-person novice, JV, and Varsity policy debate, Lincoln-Douglas debate, public forum, extemporaneous speaking, impromptu, dramatic interpretation, humorous interpretation, duo interpretation, and original oratory. We request that you follow the GFCA resolution stating that "a novice debater should be a student who is debating his/her first national high school resolution in high school tournaments."</w:t>
      </w:r>
    </w:p>
    <w:p w:rsidR="007E6915" w:rsidRDefault="007E6915" w:rsidP="00FF2F07">
      <w:pPr>
        <w:spacing w:before="100" w:beforeAutospacing="1" w:after="100" w:afterAutospacing="1" w:line="240" w:lineRule="auto"/>
        <w:rPr>
          <w:rFonts w:ascii="Verdana" w:eastAsia="Times New Roman" w:hAnsi="Verdana" w:cs="Times New Roman"/>
        </w:rPr>
      </w:pPr>
      <w:r>
        <w:rPr>
          <w:rFonts w:ascii="Verdana" w:eastAsia="Times New Roman" w:hAnsi="Verdana" w:cs="Times New Roman"/>
        </w:rPr>
        <w:t>Registration should soon be available on the Joy of Tournaments website.</w:t>
      </w:r>
    </w:p>
    <w:p w:rsidR="00FF2F07" w:rsidRPr="00FF2F07" w:rsidRDefault="00FF2F07" w:rsidP="00FF2F07">
      <w:pPr>
        <w:spacing w:before="100" w:beforeAutospacing="1" w:after="100" w:afterAutospacing="1" w:line="240" w:lineRule="auto"/>
        <w:rPr>
          <w:rFonts w:ascii="Times New Roman" w:eastAsia="Times New Roman" w:hAnsi="Times New Roman" w:cs="Times New Roman"/>
          <w:sz w:val="24"/>
          <w:szCs w:val="24"/>
        </w:rPr>
      </w:pPr>
      <w:r w:rsidRPr="00FF2F07">
        <w:rPr>
          <w:rFonts w:ascii="Verdana" w:eastAsia="Times New Roman" w:hAnsi="Verdana" w:cs="Times New Roman"/>
        </w:rPr>
        <w:t xml:space="preserve">Please take the time to look at the tentative schedule enclosed in this packet. </w:t>
      </w:r>
    </w:p>
    <w:p w:rsidR="00FF2F07" w:rsidRPr="00FF2F07" w:rsidRDefault="00FF2F07" w:rsidP="00FF2F07">
      <w:pPr>
        <w:spacing w:before="100" w:beforeAutospacing="1" w:after="240" w:line="240" w:lineRule="auto"/>
        <w:rPr>
          <w:rFonts w:ascii="Arial, Helvetica, Sans-Serif" w:eastAsia="Times New Roman" w:hAnsi="Arial, Helvetica, Sans-Serif" w:cs="Times New Roman"/>
          <w:sz w:val="18"/>
          <w:szCs w:val="18"/>
        </w:rPr>
      </w:pPr>
      <w:r w:rsidRPr="00FF2F07">
        <w:rPr>
          <w:rFonts w:ascii="Verdana" w:eastAsia="Times New Roman" w:hAnsi="Verdana" w:cs="Times New Roman"/>
        </w:rPr>
        <w:t>There are many hotels in the Gainesville area. We've included contact information for some local options. Please feel free to search for other options in the area. The hotels we've included are easily accessible off of I-985.</w:t>
      </w:r>
    </w:p>
    <w:p w:rsidR="00FF2F07" w:rsidRPr="00FF2F07" w:rsidRDefault="00FF2F07" w:rsidP="00FF2F07">
      <w:pPr>
        <w:spacing w:before="100" w:beforeAutospacing="1" w:after="240" w:line="240" w:lineRule="auto"/>
        <w:rPr>
          <w:rFonts w:ascii="Arial, Helvetica, Sans-Serif" w:eastAsia="Times New Roman" w:hAnsi="Arial, Helvetica, Sans-Serif" w:cs="Times New Roman"/>
          <w:sz w:val="18"/>
          <w:szCs w:val="18"/>
        </w:rPr>
      </w:pPr>
      <w:r w:rsidRPr="00FF2F07">
        <w:rPr>
          <w:rFonts w:ascii="Verdana" w:eastAsia="Times New Roman" w:hAnsi="Verdana" w:cs="Times New Roman"/>
        </w:rPr>
        <w:t xml:space="preserve">Comfort </w:t>
      </w:r>
      <w:r w:rsidR="007E6915">
        <w:rPr>
          <w:rFonts w:ascii="Verdana" w:eastAsia="Times New Roman" w:hAnsi="Verdana" w:cs="Times New Roman"/>
        </w:rPr>
        <w:t>Inn (770)287-1000</w:t>
      </w:r>
    </w:p>
    <w:p w:rsidR="00FF2F07" w:rsidRDefault="00FF2F07" w:rsidP="00FF2F07">
      <w:pPr>
        <w:spacing w:before="100" w:beforeAutospacing="1" w:after="240" w:line="240" w:lineRule="auto"/>
        <w:rPr>
          <w:rFonts w:ascii="Verdana" w:eastAsia="Times New Roman" w:hAnsi="Verdana" w:cs="Times New Roman"/>
        </w:rPr>
      </w:pPr>
      <w:r w:rsidRPr="00FF2F07">
        <w:rPr>
          <w:rFonts w:ascii="Verdana" w:eastAsia="Times New Roman" w:hAnsi="Verdana" w:cs="Times New Roman"/>
        </w:rPr>
        <w:t>Country Hearth Inns (770)287-3205</w:t>
      </w:r>
    </w:p>
    <w:p w:rsidR="007E6915" w:rsidRPr="00FF2F07" w:rsidRDefault="007E6915" w:rsidP="00FF2F07">
      <w:pPr>
        <w:spacing w:before="100" w:beforeAutospacing="1" w:after="240" w:line="240" w:lineRule="auto"/>
        <w:rPr>
          <w:rFonts w:ascii="Arial, Helvetica, Sans-Serif" w:eastAsia="Times New Roman" w:hAnsi="Arial, Helvetica, Sans-Serif" w:cs="Times New Roman"/>
          <w:sz w:val="18"/>
          <w:szCs w:val="18"/>
        </w:rPr>
      </w:pPr>
      <w:r>
        <w:rPr>
          <w:rFonts w:ascii="Verdana" w:eastAsia="Times New Roman" w:hAnsi="Verdana" w:cs="Times New Roman"/>
        </w:rPr>
        <w:t>Country Inn and Suites (770)535-8080</w:t>
      </w:r>
    </w:p>
    <w:p w:rsidR="00FF2F07" w:rsidRPr="00FF2F07" w:rsidRDefault="00FF2F07" w:rsidP="00FF2F07">
      <w:pPr>
        <w:spacing w:before="100" w:beforeAutospacing="1" w:after="240" w:line="240" w:lineRule="auto"/>
        <w:rPr>
          <w:rFonts w:ascii="Arial, Helvetica, Sans-Serif" w:eastAsia="Times New Roman" w:hAnsi="Arial, Helvetica, Sans-Serif" w:cs="Times New Roman"/>
          <w:sz w:val="18"/>
          <w:szCs w:val="18"/>
        </w:rPr>
      </w:pPr>
      <w:r w:rsidRPr="00FF2F07">
        <w:rPr>
          <w:rFonts w:ascii="Verdana" w:eastAsia="Times New Roman" w:hAnsi="Verdana" w:cs="Times New Roman"/>
        </w:rPr>
        <w:t>Hampton Inn (770)503-0300</w:t>
      </w:r>
    </w:p>
    <w:p w:rsidR="00FF2F07" w:rsidRPr="00FF2F07" w:rsidRDefault="00FF2F07" w:rsidP="00FF2F07">
      <w:pPr>
        <w:spacing w:before="100" w:beforeAutospacing="1" w:after="240" w:line="240" w:lineRule="auto"/>
        <w:rPr>
          <w:rFonts w:ascii="Arial, Helvetica, Sans-Serif" w:eastAsia="Times New Roman" w:hAnsi="Arial, Helvetica, Sans-Serif" w:cs="Times New Roman"/>
          <w:sz w:val="18"/>
          <w:szCs w:val="18"/>
        </w:rPr>
      </w:pPr>
      <w:r w:rsidRPr="00FF2F07">
        <w:rPr>
          <w:rFonts w:ascii="Verdana" w:eastAsia="Times New Roman" w:hAnsi="Verdana" w:cs="Times New Roman"/>
        </w:rPr>
        <w:t>Hilton Garden Inn (770)532-3396</w:t>
      </w:r>
    </w:p>
    <w:p w:rsidR="00FF2F07" w:rsidRDefault="00FF2F07" w:rsidP="00FF2F07">
      <w:pPr>
        <w:spacing w:before="100" w:beforeAutospacing="1" w:after="240" w:line="240" w:lineRule="auto"/>
        <w:rPr>
          <w:rFonts w:ascii="Verdana" w:eastAsia="Times New Roman" w:hAnsi="Verdana" w:cs="Times New Roman"/>
        </w:rPr>
      </w:pPr>
      <w:r w:rsidRPr="00FF2F07">
        <w:rPr>
          <w:rFonts w:ascii="Verdana" w:eastAsia="Times New Roman" w:hAnsi="Verdana" w:cs="Times New Roman"/>
        </w:rPr>
        <w:t>Holiday Inn (770)531-0907</w:t>
      </w:r>
    </w:p>
    <w:p w:rsidR="007E6915" w:rsidRPr="00FF2F07" w:rsidRDefault="007E6915" w:rsidP="00FF2F07">
      <w:pPr>
        <w:spacing w:before="100" w:beforeAutospacing="1" w:after="240" w:line="240" w:lineRule="auto"/>
        <w:rPr>
          <w:rFonts w:ascii="Arial, Helvetica, Sans-Serif" w:eastAsia="Times New Roman" w:hAnsi="Arial, Helvetica, Sans-Serif" w:cs="Times New Roman"/>
          <w:sz w:val="18"/>
          <w:szCs w:val="18"/>
        </w:rPr>
      </w:pPr>
      <w:r>
        <w:rPr>
          <w:rFonts w:ascii="Verdana" w:eastAsia="Times New Roman" w:hAnsi="Verdana" w:cs="Times New Roman"/>
        </w:rPr>
        <w:t>Jameson Inn (770)533-9400</w:t>
      </w:r>
    </w:p>
    <w:p w:rsidR="00FF2F07" w:rsidRPr="00FF2F07" w:rsidRDefault="00FF2F07" w:rsidP="00FF2F07">
      <w:pPr>
        <w:spacing w:before="100" w:beforeAutospacing="1" w:after="240" w:line="240" w:lineRule="auto"/>
        <w:rPr>
          <w:rFonts w:ascii="Arial, Helvetica, Sans-Serif" w:eastAsia="Times New Roman" w:hAnsi="Arial, Helvetica, Sans-Serif" w:cs="Times New Roman"/>
          <w:sz w:val="18"/>
          <w:szCs w:val="18"/>
        </w:rPr>
      </w:pPr>
      <w:r w:rsidRPr="00FF2F07">
        <w:rPr>
          <w:rFonts w:ascii="Verdana" w:eastAsia="Times New Roman" w:hAnsi="Verdana" w:cs="Times New Roman"/>
        </w:rPr>
        <w:t>You will need to specifically request hired judges. We will fill as many hire requests as we can in the order they were received. Please be aware that if you request judges near the tournament date, we may not be able to meet your needs, so you should plan on filling as many judges as you possibly can provide for yourselves.</w:t>
      </w:r>
    </w:p>
    <w:p w:rsidR="00FF2F07" w:rsidRPr="00FF2F07" w:rsidRDefault="00FF2F07" w:rsidP="00FF2F07">
      <w:pPr>
        <w:spacing w:before="100" w:beforeAutospacing="1" w:after="240" w:line="240" w:lineRule="auto"/>
        <w:rPr>
          <w:rFonts w:ascii="Times New Roman" w:eastAsia="Times New Roman" w:hAnsi="Times New Roman" w:cs="Times New Roman"/>
          <w:sz w:val="24"/>
          <w:szCs w:val="24"/>
        </w:rPr>
      </w:pPr>
      <w:r w:rsidRPr="00FF2F07">
        <w:rPr>
          <w:rFonts w:ascii="Verdana" w:eastAsia="Times New Roman" w:hAnsi="Verdana" w:cs="Times New Roman"/>
        </w:rPr>
        <w:t>Our team and parents are working very diligently to provide a quality tournament. A coaches/judges hospitality room and concession stand will be available. As always, we expect this year's tournament to run in a smooth and timely manner.</w:t>
      </w:r>
      <w:r w:rsidR="004B751C">
        <w:rPr>
          <w:rFonts w:ascii="Verdana" w:eastAsia="Times New Roman" w:hAnsi="Verdana" w:cs="Times New Roman"/>
        </w:rPr>
        <w:t xml:space="preserve"> We hope to see you in October</w:t>
      </w:r>
      <w:r w:rsidRPr="00FF2F07">
        <w:rPr>
          <w:rFonts w:ascii="Verdana" w:eastAsia="Times New Roman" w:hAnsi="Verdana" w:cs="Times New Roman"/>
        </w:rPr>
        <w:t xml:space="preserve">. </w:t>
      </w:r>
    </w:p>
    <w:p w:rsidR="007E6915" w:rsidRDefault="00FF2F07" w:rsidP="007E6915">
      <w:pPr>
        <w:spacing w:before="100" w:beforeAutospacing="1" w:after="240" w:line="240" w:lineRule="auto"/>
        <w:rPr>
          <w:rFonts w:ascii="Times New Roman" w:eastAsia="Times New Roman" w:hAnsi="Times New Roman" w:cs="Times New Roman"/>
          <w:sz w:val="24"/>
          <w:szCs w:val="24"/>
        </w:rPr>
      </w:pPr>
      <w:r w:rsidRPr="00FF2F07">
        <w:rPr>
          <w:rFonts w:ascii="Verdana" w:eastAsia="Times New Roman" w:hAnsi="Verdana" w:cs="Times New Roman"/>
        </w:rPr>
        <w:t>Sincerely,</w:t>
      </w:r>
    </w:p>
    <w:p w:rsidR="00486A91" w:rsidRPr="007E6915" w:rsidRDefault="004B751C" w:rsidP="007E6915">
      <w:pPr>
        <w:spacing w:before="100" w:beforeAutospacing="1" w:after="240" w:line="240" w:lineRule="auto"/>
        <w:rPr>
          <w:rFonts w:ascii="Times New Roman" w:eastAsia="Times New Roman" w:hAnsi="Times New Roman" w:cs="Times New Roman"/>
          <w:sz w:val="24"/>
          <w:szCs w:val="24"/>
        </w:rPr>
      </w:pPr>
      <w:r>
        <w:rPr>
          <w:rFonts w:ascii="Verdana" w:eastAsia="Times New Roman" w:hAnsi="Verdana" w:cs="Times New Roman"/>
        </w:rPr>
        <w:t>Charity</w:t>
      </w:r>
      <w:r w:rsidR="00FF2F07" w:rsidRPr="00FF2F07">
        <w:rPr>
          <w:rFonts w:ascii="Verdana" w:eastAsia="Times New Roman" w:hAnsi="Verdana" w:cs="Times New Roman"/>
        </w:rPr>
        <w:t xml:space="preserve"> Wang </w:t>
      </w:r>
    </w:p>
    <w:sectPr w:rsidR="00486A91" w:rsidRPr="007E6915" w:rsidSect="007E691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2F07"/>
    <w:rsid w:val="00112288"/>
    <w:rsid w:val="00486A91"/>
    <w:rsid w:val="004B751C"/>
    <w:rsid w:val="007731A2"/>
    <w:rsid w:val="007E6915"/>
    <w:rsid w:val="009043EE"/>
    <w:rsid w:val="009C3CCB"/>
    <w:rsid w:val="009F2D7D"/>
    <w:rsid w:val="00FF2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F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8170754">
      <w:bodyDiv w:val="1"/>
      <w:marLeft w:val="0"/>
      <w:marRight w:val="0"/>
      <w:marTop w:val="0"/>
      <w:marBottom w:val="0"/>
      <w:divBdr>
        <w:top w:val="none" w:sz="0" w:space="0" w:color="auto"/>
        <w:left w:val="none" w:sz="0" w:space="0" w:color="auto"/>
        <w:bottom w:val="none" w:sz="0" w:space="0" w:color="auto"/>
        <w:right w:val="none" w:sz="0" w:space="0" w:color="auto"/>
      </w:divBdr>
      <w:divsChild>
        <w:div w:id="507141936">
          <w:marLeft w:val="0"/>
          <w:marRight w:val="0"/>
          <w:marTop w:val="0"/>
          <w:marBottom w:val="0"/>
          <w:divBdr>
            <w:top w:val="none" w:sz="0" w:space="0" w:color="auto"/>
            <w:left w:val="none" w:sz="0" w:space="0" w:color="auto"/>
            <w:bottom w:val="none" w:sz="0" w:space="0" w:color="auto"/>
            <w:right w:val="none" w:sz="0" w:space="0" w:color="auto"/>
          </w:divBdr>
          <w:divsChild>
            <w:div w:id="1614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technician</dc:creator>
  <cp:lastModifiedBy>technician</cp:lastModifiedBy>
  <cp:revision>4</cp:revision>
  <dcterms:created xsi:type="dcterms:W3CDTF">2011-09-08T20:12:00Z</dcterms:created>
  <dcterms:modified xsi:type="dcterms:W3CDTF">2011-09-16T13:03:00Z</dcterms:modified>
</cp:coreProperties>
</file>